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50" w:rsidRDefault="00953691" w:rsidP="00D42442">
      <w:pPr>
        <w:rPr>
          <w:u w:val="single"/>
        </w:rPr>
      </w:pPr>
      <w:r>
        <w:rPr>
          <w:b/>
          <w:u w:val="single"/>
        </w:rPr>
        <w:t>TRENNWÄNDE CABRI</w:t>
      </w:r>
      <w:r w:rsidR="003813C1">
        <w:rPr>
          <w:b/>
          <w:u w:val="single"/>
        </w:rPr>
        <w:t xml:space="preserve"> </w:t>
      </w:r>
      <w:r w:rsidR="002157EC">
        <w:rPr>
          <w:b/>
          <w:u w:val="single"/>
        </w:rPr>
        <w:t>605</w:t>
      </w:r>
      <w:r w:rsidR="00672A47">
        <w:rPr>
          <w:b/>
          <w:u w:val="single"/>
        </w:rPr>
        <w:br/>
      </w:r>
      <w:r w:rsidR="00A13C50" w:rsidRPr="00487C22">
        <w:br/>
      </w:r>
      <w:r w:rsidR="00D42442">
        <w:t>Türen, Trenn- und Stirnwände aus Cabrillant Einscheiben-</w:t>
      </w:r>
      <w:r w:rsidR="00D42442">
        <w:br/>
        <w:t>Sicherheitsglas (ESG) nach EN 12150-2. Float 10 mm,</w:t>
      </w:r>
      <w:r w:rsidR="00D42442">
        <w:br/>
        <w:t>ganzflächig emailliert, alle Kanten flach poliert.</w:t>
      </w:r>
      <w:r w:rsidR="00D42442">
        <w:br/>
        <w:t>Farben gemäss Standard-Farbpalette.</w:t>
      </w:r>
      <w:r w:rsidR="00D42442">
        <w:br/>
        <w:t xml:space="preserve">Glashöhe </w:t>
      </w:r>
      <w:bookmarkStart w:id="0" w:name="Text1"/>
      <w:r w:rsidR="00D42442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42442">
        <w:instrText xml:space="preserve"> FORMTEXT </w:instrText>
      </w:r>
      <w:r w:rsidR="00D42442">
        <w:fldChar w:fldCharType="separate"/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fldChar w:fldCharType="end"/>
      </w:r>
      <w:bookmarkEnd w:id="0"/>
      <w:r w:rsidR="00D42442">
        <w:t xml:space="preserve"> cm.</w:t>
      </w:r>
      <w:r w:rsidR="00D42442">
        <w:br/>
      </w:r>
      <w:r w:rsidR="00D42442">
        <w:rPr>
          <w:lang w:val="de-DE"/>
        </w:rPr>
        <w:br/>
      </w:r>
      <w:r w:rsidR="00D42442">
        <w:t>Türen, Trenn- und Stirnwände aus Cabrillant Einscheiben-</w:t>
      </w:r>
      <w:r w:rsidR="00D42442">
        <w:br/>
        <w:t>Sicherheitsglas (ESG) nach EN 12150-2. Listral SR 200,</w:t>
      </w:r>
      <w:r w:rsidR="00D42442">
        <w:br/>
        <w:t>10 mm, (strukturierte Oberfläche), ganzflächig emailliert,</w:t>
      </w:r>
      <w:r w:rsidR="00D42442">
        <w:br/>
        <w:t>alle Kanten flach poliert.</w:t>
      </w:r>
      <w:r w:rsidR="00D42442">
        <w:br/>
        <w:t>Farben gemäss Standard-Farbpalette.</w:t>
      </w:r>
      <w:r w:rsidR="00D42442">
        <w:br/>
        <w:t xml:space="preserve">Glashöhe </w:t>
      </w:r>
      <w:r w:rsidR="00D42442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42442">
        <w:instrText xml:space="preserve"> FORMTEXT </w:instrText>
      </w:r>
      <w:r w:rsidR="00D42442">
        <w:fldChar w:fldCharType="separate"/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fldChar w:fldCharType="end"/>
      </w:r>
      <w:r w:rsidR="00D42442">
        <w:t xml:space="preserve"> cm.</w:t>
      </w:r>
      <w:r w:rsidR="00D42442">
        <w:br/>
      </w:r>
      <w:r w:rsidR="00D42442">
        <w:rPr>
          <w:lang w:val="de-DE"/>
        </w:rPr>
        <w:br/>
      </w:r>
      <w:r w:rsidR="00D42442">
        <w:t>Türen, Trenn- und Stirnwände aus Cabrillant Einscheiben-</w:t>
      </w:r>
      <w:r w:rsidR="00D42442">
        <w:br/>
        <w:t>Sicherheitsglas (ESG) nach EN 12150-2. Satinato 10 mm</w:t>
      </w:r>
      <w:r w:rsidR="00D42442">
        <w:br/>
        <w:t>(einseitig satinierte Oberfläche) ganzflächig emailliert, alle</w:t>
      </w:r>
      <w:r w:rsidR="00D42442">
        <w:br/>
        <w:t>Kanten flach poliert.</w:t>
      </w:r>
      <w:r w:rsidR="00D42442">
        <w:br/>
        <w:t>Farben gemäss Standard-Farbpalette.</w:t>
      </w:r>
      <w:r w:rsidR="00D42442">
        <w:br/>
        <w:t xml:space="preserve">Glashöhe </w:t>
      </w:r>
      <w:r w:rsidR="00D42442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42442">
        <w:instrText xml:space="preserve"> FORMTEXT </w:instrText>
      </w:r>
      <w:r w:rsidR="00D42442">
        <w:fldChar w:fldCharType="separate"/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fldChar w:fldCharType="end"/>
      </w:r>
      <w:r w:rsidR="00D42442">
        <w:t xml:space="preserve"> cm.</w:t>
      </w:r>
      <w:r w:rsidR="00D42442">
        <w:br/>
      </w:r>
      <w:r w:rsidR="00D42442">
        <w:br/>
        <w:t>Türen, Trenn- und Stirnwände aus Cabrillant Einscheiben-</w:t>
      </w:r>
      <w:r w:rsidR="00D42442">
        <w:br/>
        <w:t>Sicherheitsglas (ESG) nach EN 12150-2. Float extra-weiss</w:t>
      </w:r>
      <w:r w:rsidR="00D42442">
        <w:br/>
        <w:t>10 mm (Glas ohne „Grünstich“) ganzflächig emailliert, alle</w:t>
      </w:r>
      <w:r w:rsidR="00D42442">
        <w:br/>
        <w:t>Kanten flach poliert.</w:t>
      </w:r>
      <w:r w:rsidR="00D42442">
        <w:br/>
        <w:t>Farben gemäss Standard-Farbpalette.</w:t>
      </w:r>
      <w:r w:rsidR="00D42442">
        <w:br/>
        <w:t xml:space="preserve">Glashöhe </w:t>
      </w:r>
      <w:r w:rsidR="00D42442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42442">
        <w:instrText xml:space="preserve"> FORMTEXT </w:instrText>
      </w:r>
      <w:r w:rsidR="00D42442">
        <w:fldChar w:fldCharType="separate"/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fldChar w:fldCharType="end"/>
      </w:r>
      <w:r w:rsidR="00D42442">
        <w:t xml:space="preserve"> cm.</w:t>
      </w:r>
      <w:r w:rsidR="00D42442">
        <w:br/>
      </w:r>
      <w:r w:rsidR="00D42442">
        <w:br/>
        <w:t>Türen, Trenn- und Stirnwände aus Cabrillant Verbundsicher-</w:t>
      </w:r>
      <w:r w:rsidR="00D42442">
        <w:br/>
      </w:r>
      <w:proofErr w:type="spellStart"/>
      <w:r w:rsidR="00D42442">
        <w:t>heitsglas</w:t>
      </w:r>
      <w:proofErr w:type="spellEnd"/>
      <w:r w:rsidR="00D42442">
        <w:t xml:space="preserve"> VSG aus 2 x 5 mm Float Einscheibensicherheitsglas</w:t>
      </w:r>
      <w:r w:rsidR="00D42442">
        <w:br/>
        <w:t xml:space="preserve">(ESG) nach EN 12150-2. </w:t>
      </w:r>
      <w:r w:rsidR="00C24A15">
        <w:t>B</w:t>
      </w:r>
      <w:bookmarkStart w:id="1" w:name="_GoBack"/>
      <w:bookmarkEnd w:id="1"/>
      <w:r w:rsidR="00A77E2C">
        <w:t>eide</w:t>
      </w:r>
      <w:r w:rsidR="00D42442">
        <w:t xml:space="preserve"> Gl</w:t>
      </w:r>
      <w:r w:rsidR="00A77E2C">
        <w:t>äser</w:t>
      </w:r>
      <w:r w:rsidR="00D42442">
        <w:t xml:space="preserve"> in der Mitte ganzflächig</w:t>
      </w:r>
      <w:r w:rsidR="009F0F4F">
        <w:br/>
      </w:r>
      <w:r w:rsidR="00D42442">
        <w:t xml:space="preserve">emailliert, </w:t>
      </w:r>
      <w:r w:rsidR="00C60B62">
        <w:t>EVA</w:t>
      </w:r>
      <w:r w:rsidR="00D42442">
        <w:t xml:space="preserve"> – Folie </w:t>
      </w:r>
      <w:r w:rsidR="00C60B62">
        <w:t>0,8</w:t>
      </w:r>
      <w:r w:rsidR="00D42442">
        <w:t xml:space="preserve"> mm, alle Kanten flach poliert.</w:t>
      </w:r>
      <w:r w:rsidR="00D42442">
        <w:br/>
        <w:t xml:space="preserve">Glashöhe </w:t>
      </w:r>
      <w:r w:rsidR="00D42442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D42442">
        <w:instrText xml:space="preserve"> FORMTEXT </w:instrText>
      </w:r>
      <w:r w:rsidR="00D42442">
        <w:fldChar w:fldCharType="separate"/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rPr>
          <w:noProof/>
        </w:rPr>
        <w:t> </w:t>
      </w:r>
      <w:r w:rsidR="00D42442">
        <w:fldChar w:fldCharType="end"/>
      </w:r>
      <w:r w:rsidR="00D42442">
        <w:t xml:space="preserve"> cm.</w:t>
      </w:r>
      <w:r w:rsidR="00D42442">
        <w:br/>
      </w:r>
      <w:r w:rsidR="00A13C50">
        <w:br/>
        <w:t>Türen nach einwärts – öffnend.</w:t>
      </w:r>
      <w:r w:rsidR="00A13C50">
        <w:br/>
      </w:r>
      <w:r w:rsidR="00A13C50">
        <w:br/>
        <w:t>Wandbefestigung und Verbindung der Trennwände</w:t>
      </w:r>
      <w:r w:rsidR="00A13C50">
        <w:br/>
        <w:t>mit den Stirnwänden mittels Kreuzbeschlag. Keine</w:t>
      </w:r>
      <w:r w:rsidR="00A13C50">
        <w:br/>
        <w:t>sichtbare Verschraubung.</w:t>
      </w:r>
      <w:r w:rsidR="00A13C50">
        <w:br/>
      </w:r>
      <w:r w:rsidR="00A13C50">
        <w:br/>
        <w:t>Feste Frontteile mit Trennwandfüsse auf fertig</w:t>
      </w:r>
      <w:r w:rsidR="00A13C50">
        <w:br/>
        <w:t>verfliestem Boden abgestützt. Bodenrosette in</w:t>
      </w:r>
      <w:r w:rsidR="00A13C50">
        <w:br/>
        <w:t xml:space="preserve">Aluminium massiv. Bodenfreiheit </w:t>
      </w:r>
      <w:bookmarkStart w:id="2" w:name="Text2"/>
      <w:r w:rsidR="006A26D4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6A26D4">
        <w:instrText xml:space="preserve"> FORMTEXT </w:instrText>
      </w:r>
      <w:r w:rsidR="006A26D4">
        <w:fldChar w:fldCharType="separate"/>
      </w:r>
      <w:r w:rsidR="00AF4E8C">
        <w:rPr>
          <w:noProof/>
        </w:rPr>
        <w:t> </w:t>
      </w:r>
      <w:r w:rsidR="00AF4E8C">
        <w:rPr>
          <w:noProof/>
        </w:rPr>
        <w:t> </w:t>
      </w:r>
      <w:r w:rsidR="006A26D4">
        <w:fldChar w:fldCharType="end"/>
      </w:r>
      <w:bookmarkEnd w:id="2"/>
      <w:r w:rsidR="00A13C50">
        <w:t xml:space="preserve"> cm.</w:t>
      </w:r>
      <w:r w:rsidR="00A13C50">
        <w:br/>
      </w:r>
      <w:r w:rsidR="00A13C50">
        <w:br/>
        <w:t>Stabilisierung der Trennwände mittels oben durch-</w:t>
      </w:r>
      <w:r w:rsidR="00A13C50">
        <w:br/>
        <w:t>laufenden, zurückgesetztem Rundrohr, Durchmesser</w:t>
      </w:r>
      <w:r w:rsidR="00A13C50">
        <w:br/>
        <w:t>25 mm.</w:t>
      </w:r>
      <w:r w:rsidR="00A13C50">
        <w:br/>
      </w:r>
      <w:r w:rsidR="00A13C50">
        <w:br/>
      </w:r>
      <w:r w:rsidR="00A13C50">
        <w:rPr>
          <w:u w:val="single"/>
        </w:rPr>
        <w:t>Beschläge</w:t>
      </w:r>
    </w:p>
    <w:p w:rsidR="00A01F42" w:rsidRPr="00A13C50" w:rsidRDefault="00A13C50" w:rsidP="00672A47">
      <w:pPr>
        <w:tabs>
          <w:tab w:val="left" w:pos="1418"/>
          <w:tab w:val="left" w:pos="1701"/>
        </w:tabs>
      </w:pPr>
      <w:r>
        <w:rPr>
          <w:u w:val="single"/>
        </w:rPr>
        <w:t>pro Zelle:</w:t>
      </w:r>
      <w:r>
        <w:tab/>
        <w:t>2</w:t>
      </w:r>
      <w:r>
        <w:tab/>
        <w:t>Leichtmetalltürbänder mit Edel-</w:t>
      </w:r>
      <w:r>
        <w:br/>
      </w:r>
      <w:r>
        <w:tab/>
      </w:r>
      <w:r>
        <w:tab/>
        <w:t>stahldrehachse und Nylongleit-</w:t>
      </w:r>
      <w:r>
        <w:br/>
      </w:r>
      <w:r>
        <w:tab/>
      </w:r>
      <w:r>
        <w:tab/>
        <w:t>flächen, inkl. eingebaute Feder</w:t>
      </w:r>
      <w:r>
        <w:br/>
      </w:r>
      <w:r>
        <w:tab/>
      </w:r>
      <w:r>
        <w:tab/>
        <w:t>für Offenhaltestellung der Türen</w:t>
      </w:r>
      <w:r>
        <w:br/>
      </w:r>
      <w:r>
        <w:tab/>
        <w:t>1</w:t>
      </w:r>
      <w:r>
        <w:tab/>
        <w:t>Olivenschloss mit innerem Dreh-</w:t>
      </w:r>
      <w:r>
        <w:br/>
      </w:r>
      <w:r>
        <w:tab/>
      </w:r>
      <w:r>
        <w:tab/>
      </w:r>
      <w:proofErr w:type="spellStart"/>
      <w:r>
        <w:t>knopf</w:t>
      </w:r>
      <w:proofErr w:type="spellEnd"/>
      <w:r>
        <w:t>, aussen mit rot-grün Anzeige</w:t>
      </w:r>
      <w:r>
        <w:br/>
      </w:r>
      <w:r>
        <w:tab/>
        <w:t>1</w:t>
      </w:r>
      <w:r>
        <w:tab/>
        <w:t>Türpuffer, diebstahlsicher montiert</w:t>
      </w:r>
      <w:r>
        <w:br/>
      </w:r>
      <w:r>
        <w:tab/>
        <w:t>1</w:t>
      </w:r>
      <w:r>
        <w:tab/>
        <w:t>Klemm-Sichtschutz zwischen den</w:t>
      </w:r>
      <w:r>
        <w:br/>
      </w:r>
      <w:r>
        <w:tab/>
      </w:r>
      <w:r>
        <w:tab/>
        <w:t>Türbändern auf der Innenseite</w:t>
      </w:r>
      <w:r>
        <w:br/>
      </w:r>
      <w:r>
        <w:tab/>
        <w:t>1</w:t>
      </w:r>
      <w:r>
        <w:tab/>
        <w:t>Sichtschutz auf Schl</w:t>
      </w:r>
      <w:r w:rsidR="003C40B0">
        <w:t>ossseite, innen</w:t>
      </w:r>
      <w:r w:rsidR="003C40B0">
        <w:br/>
      </w:r>
      <w:r w:rsidR="003C40B0">
        <w:tab/>
      </w:r>
      <w:r w:rsidR="003C40B0">
        <w:tab/>
        <w:t>angebracht</w:t>
      </w:r>
      <w:r w:rsidR="003C40B0">
        <w:br/>
      </w:r>
      <w:r w:rsidR="009C3F8C">
        <w:br/>
      </w:r>
      <w:r w:rsidR="006E650A" w:rsidRPr="009C3F8C">
        <w:rPr>
          <w:u w:val="single"/>
        </w:rPr>
        <w:lastRenderedPageBreak/>
        <w:t>Variante:</w:t>
      </w:r>
      <w:r w:rsidR="006E650A">
        <w:tab/>
        <w:t>1</w:t>
      </w:r>
      <w:r w:rsidR="006E650A">
        <w:tab/>
        <w:t>Schloss mit Alu – Drücker. Aussen</w:t>
      </w:r>
      <w:r w:rsidR="006E650A">
        <w:br/>
      </w:r>
      <w:r w:rsidR="006E650A">
        <w:tab/>
      </w:r>
      <w:r w:rsidR="006E650A">
        <w:tab/>
        <w:t>rot-grün Anzeige, innen mit Dreholive</w:t>
      </w:r>
      <w:r w:rsidR="006E650A">
        <w:br/>
      </w:r>
      <w:r w:rsidR="006E650A">
        <w:rPr>
          <w:rFonts w:cs="Arial"/>
        </w:rPr>
        <w:br/>
      </w:r>
      <w:r w:rsidR="006E650A" w:rsidRPr="00E7018B">
        <w:rPr>
          <w:rFonts w:cs="Arial"/>
          <w:b/>
        </w:rPr>
        <w:t>Alle Beschläge farblos eloxiert, rostfrei</w:t>
      </w:r>
      <w:r w:rsidR="006E650A" w:rsidRPr="00E7018B">
        <w:rPr>
          <w:rFonts w:cs="Arial"/>
          <w:b/>
        </w:rPr>
        <w:br/>
      </w:r>
      <w:r>
        <w:br/>
      </w:r>
      <w:r>
        <w:rPr>
          <w:u w:val="single"/>
        </w:rPr>
        <w:t>Konstruktionsteile:</w:t>
      </w:r>
      <w:r w:rsidR="00672A47">
        <w:rPr>
          <w:u w:val="single"/>
        </w:rPr>
        <w:br/>
      </w:r>
      <w:r w:rsidRPr="00487C22">
        <w:br/>
      </w:r>
      <w:r>
        <w:t>Sämtliche Verbindungselemente in Aluminium</w:t>
      </w:r>
      <w:r>
        <w:br/>
        <w:t>(DIN 1725) sind 100% korrosionsbeständig und</w:t>
      </w:r>
      <w:r>
        <w:br/>
        <w:t>umweltfreundlich. 100%-ige Recyclingmöglichkeit.</w:t>
      </w:r>
      <w:r>
        <w:br/>
      </w:r>
      <w:r>
        <w:br/>
      </w:r>
      <w:r>
        <w:rPr>
          <w:u w:val="single"/>
        </w:rPr>
        <w:t>Emailliertes Sicherheitsglas:</w:t>
      </w:r>
      <w:r w:rsidR="00672A47">
        <w:rPr>
          <w:u w:val="single"/>
        </w:rPr>
        <w:br/>
      </w:r>
      <w:r w:rsidRPr="00487C22">
        <w:br/>
      </w:r>
      <w:r w:rsidR="00E13973">
        <w:t>Emailfarben</w:t>
      </w:r>
      <w:r>
        <w:t xml:space="preserve"> Blei- und Cadmiumfrei, 100%-ige</w:t>
      </w:r>
      <w:r>
        <w:br/>
        <w:t>Recyclingmöglichkeit.</w:t>
      </w:r>
    </w:p>
    <w:sectPr w:rsidR="00A01F42" w:rsidRPr="00A13C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B8"/>
    <w:rsid w:val="000A56B8"/>
    <w:rsid w:val="002157EC"/>
    <w:rsid w:val="002D5FEA"/>
    <w:rsid w:val="003813C1"/>
    <w:rsid w:val="003C40B0"/>
    <w:rsid w:val="003E55C5"/>
    <w:rsid w:val="00473E89"/>
    <w:rsid w:val="00521745"/>
    <w:rsid w:val="00672A47"/>
    <w:rsid w:val="006A26D4"/>
    <w:rsid w:val="006E650A"/>
    <w:rsid w:val="00953691"/>
    <w:rsid w:val="009C3F8C"/>
    <w:rsid w:val="009F0F4F"/>
    <w:rsid w:val="00A01F42"/>
    <w:rsid w:val="00A13C50"/>
    <w:rsid w:val="00A77E2C"/>
    <w:rsid w:val="00AF4E8C"/>
    <w:rsid w:val="00C164E1"/>
    <w:rsid w:val="00C24A15"/>
    <w:rsid w:val="00C60B62"/>
    <w:rsid w:val="00D42442"/>
    <w:rsid w:val="00E13973"/>
    <w:rsid w:val="00E7018B"/>
    <w:rsid w:val="00EB7B71"/>
    <w:rsid w:val="00F27A0B"/>
    <w:rsid w:val="00F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F82755"/>
  <w15:docId w15:val="{A78A0436-7AA0-470C-80E5-F66E6B7A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F4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4E8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600</vt:lpstr>
    </vt:vector>
  </TitlesOfParts>
  <Company>Cabrillant AG, CH-7007 Chur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600</dc:title>
  <dc:creator>Ed. Segessenmann</dc:creator>
  <cp:lastModifiedBy>Edgar Segessenmann</cp:lastModifiedBy>
  <cp:revision>9</cp:revision>
  <cp:lastPrinted>2011-01-27T13:20:00Z</cp:lastPrinted>
  <dcterms:created xsi:type="dcterms:W3CDTF">2013-09-18T14:33:00Z</dcterms:created>
  <dcterms:modified xsi:type="dcterms:W3CDTF">2019-03-18T05:21:00Z</dcterms:modified>
</cp:coreProperties>
</file>