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1142">
      <w:pPr>
        <w:rPr>
          <w:b/>
          <w:u w:val="single"/>
          <w:lang w:val="fr-FR"/>
        </w:rPr>
      </w:pPr>
      <w:bookmarkStart w:id="0" w:name="Text1"/>
      <w:bookmarkStart w:id="1" w:name="Text2"/>
      <w:bookmarkStart w:id="2" w:name="_GoBack"/>
      <w:bookmarkEnd w:id="2"/>
      <w:r>
        <w:rPr>
          <w:b/>
          <w:u w:val="single"/>
          <w:lang w:val="fr-FR"/>
        </w:rPr>
        <w:t xml:space="preserve">PAROIS DE SEPARATION CABRI 601 </w:t>
      </w:r>
    </w:p>
    <w:p w:rsidR="00000000" w:rsidRDefault="00F61142">
      <w:pPr>
        <w:rPr>
          <w:b/>
          <w:u w:val="single"/>
          <w:lang w:val="fr-FR"/>
        </w:rPr>
      </w:pPr>
    </w:p>
    <w:p w:rsidR="00000000" w:rsidRDefault="00F61142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(mit Stirnwänden = avec parois avant)</w:t>
      </w:r>
    </w:p>
    <w:p w:rsidR="00000000" w:rsidRDefault="00F61142">
      <w:pPr>
        <w:rPr>
          <w:b/>
          <w:u w:val="single"/>
          <w:lang w:val="fr-FR"/>
        </w:rPr>
      </w:pPr>
    </w:p>
    <w:p w:rsidR="00000000" w:rsidRDefault="00F61142">
      <w:pPr>
        <w:rPr>
          <w:lang w:val="fr-FR"/>
        </w:rPr>
      </w:pPr>
      <w:r>
        <w:rPr>
          <w:lang w:val="fr-FR"/>
        </w:rPr>
        <w:br/>
        <w:t>Portes, parois de séparation et avant en verre de sécurité</w:t>
      </w:r>
      <w:r>
        <w:rPr>
          <w:lang w:val="fr-FR"/>
        </w:rPr>
        <w:br/>
        <w:t>trempé (ESG) Cabrillant selon EN 12150-2. Float 10 mm,</w:t>
      </w:r>
      <w:r>
        <w:rPr>
          <w:lang w:val="fr-FR"/>
        </w:rPr>
        <w:br/>
        <w:t>émaillé sur toute la surface par sérigraphie, toutes les arêtes polie</w:t>
      </w:r>
      <w:r>
        <w:rPr>
          <w:lang w:val="fr-FR"/>
        </w:rPr>
        <w:t>s</w:t>
      </w:r>
      <w:r>
        <w:rPr>
          <w:lang w:val="fr-FR"/>
        </w:rPr>
        <w:br/>
        <w:t>à plat. Couleurs selon standard - palette de couleurs.</w:t>
      </w:r>
      <w:r>
        <w:rPr>
          <w:lang w:val="fr-FR"/>
        </w:rPr>
        <w:br/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Listral SR 200,10 mm</w:t>
      </w:r>
      <w:r>
        <w:rPr>
          <w:lang w:val="fr-FR"/>
        </w:rPr>
        <w:br/>
        <w:t>(surface structurée)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>palette de cou</w:t>
      </w:r>
      <w:r>
        <w:rPr>
          <w:lang w:val="fr-FR"/>
        </w:rPr>
        <w:t xml:space="preserve">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Satinato 10 mm</w:t>
      </w:r>
      <w:r>
        <w:rPr>
          <w:lang w:val="fr-FR"/>
        </w:rPr>
        <w:br/>
        <w:t>(surface satinée d’un côté) émaillé sur toute la surface,</w:t>
      </w:r>
      <w:r>
        <w:rPr>
          <w:lang w:val="fr-FR"/>
        </w:rPr>
        <w:br/>
        <w:t>toutes les arêtes polies à plat. Co</w:t>
      </w:r>
      <w:r>
        <w:rPr>
          <w:lang w:val="fr-FR"/>
        </w:rPr>
        <w:t xml:space="preserve">uleurs selon standard - palette de couleurs. </w:t>
      </w:r>
    </w:p>
    <w:p w:rsidR="00000000" w:rsidRDefault="00F61142">
      <w:pPr>
        <w:rPr>
          <w:lang w:val="fr-FR"/>
        </w:rPr>
      </w:pPr>
      <w:r>
        <w:rPr>
          <w:lang w:val="fr-FR"/>
        </w:rPr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Float extra-blanc</w:t>
      </w:r>
      <w:r>
        <w:rPr>
          <w:lang w:val="fr-FR"/>
        </w:rPr>
        <w:br/>
        <w:t>10 mm (verre sans «dominante verte») émaillé sur to</w:t>
      </w:r>
      <w:r>
        <w:rPr>
          <w:lang w:val="fr-FR"/>
        </w:rPr>
        <w:t>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feuilleté VSG Cabrillant,</w:t>
      </w:r>
      <w:r>
        <w:rPr>
          <w:lang w:val="fr-FR"/>
        </w:rPr>
        <w:br/>
        <w:t>à partir de verre de sécurité tremp</w:t>
      </w:r>
      <w:r>
        <w:rPr>
          <w:lang w:val="fr-FR"/>
        </w:rPr>
        <w:t>é 2 x 5 mm Float</w:t>
      </w:r>
      <w:r>
        <w:rPr>
          <w:lang w:val="fr-FR"/>
        </w:rPr>
        <w:br/>
        <w:t>(ESG) selon EN 12150-2. 1 verre au milieu émaillé sur toute la surface par</w:t>
      </w:r>
      <w:r>
        <w:rPr>
          <w:lang w:val="fr-FR"/>
        </w:rPr>
        <w:br/>
        <w:t xml:space="preserve">sérigraphie, feuille PVB 1,52 mm.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Fixation au mur des parois de séparation au moyen de raccords croisés.</w:t>
      </w:r>
      <w:r>
        <w:rPr>
          <w:lang w:val="fr-FR"/>
        </w:rPr>
        <w:br/>
        <w:t>Pas de vissage visi</w:t>
      </w:r>
      <w:r>
        <w:rPr>
          <w:lang w:val="fr-FR"/>
        </w:rPr>
        <w:t>ble.</w:t>
      </w:r>
      <w:r>
        <w:rPr>
          <w:lang w:val="fr-FR"/>
        </w:rPr>
        <w:br/>
      </w:r>
      <w:r>
        <w:rPr>
          <w:lang w:val="fr-FR"/>
        </w:rPr>
        <w:br/>
        <w:t>Parois de séparation avec pieds de parois de séparation appuyés sur un sol fini de carreler. Rosette au sol en aluminium massif.</w:t>
      </w:r>
      <w:r>
        <w:rPr>
          <w:lang w:val="fr-FR"/>
        </w:rPr>
        <w:br/>
        <w:t xml:space="preserve">Garde au sol </w:t>
      </w:r>
      <w:r>
        <w:rPr>
          <w:lang w:val="fr-F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Stabilisation des parois de séparation au moyen d’un tube reculé</w:t>
      </w:r>
      <w:r>
        <w:rPr>
          <w:lang w:val="fr-FR"/>
        </w:rPr>
        <w:br/>
        <w:t>continu en haut, diam</w:t>
      </w:r>
      <w:r>
        <w:rPr>
          <w:lang w:val="fr-FR"/>
        </w:rPr>
        <w:t>ètre de</w:t>
      </w:r>
      <w:r>
        <w:rPr>
          <w:lang w:val="fr-FR"/>
        </w:rPr>
        <w:br/>
        <w:t>25 mm.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Tous les raccords sont en aluminium éloxé incolore, inoxydable</w:t>
      </w:r>
      <w:r>
        <w:rPr>
          <w:u w:val="single"/>
          <w:lang w:val="fr-FR"/>
        </w:rPr>
        <w:br/>
      </w:r>
      <w:r>
        <w:rPr>
          <w:u w:val="single"/>
          <w:lang w:val="fr-FR"/>
        </w:rPr>
        <w:br/>
        <w:t>Pièces de construction:</w:t>
      </w:r>
      <w:r>
        <w:rPr>
          <w:u w:val="single"/>
          <w:lang w:val="fr-FR"/>
        </w:rPr>
        <w:br/>
      </w:r>
      <w:r>
        <w:rPr>
          <w:lang w:val="fr-FR"/>
        </w:rPr>
        <w:br/>
        <w:t>Tous les éléments de raccordement en aluminium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 Recyclage possible à 100%.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Verre de sé</w:t>
      </w:r>
      <w:r>
        <w:rPr>
          <w:u w:val="single"/>
          <w:lang w:val="fr-FR"/>
        </w:rPr>
        <w:t>curité émaillé:</w:t>
      </w:r>
      <w:r>
        <w:rPr>
          <w:u w:val="single"/>
          <w:lang w:val="fr-FR"/>
        </w:rPr>
        <w:br/>
      </w:r>
      <w:r>
        <w:rPr>
          <w:lang w:val="fr-FR"/>
        </w:rPr>
        <w:br/>
        <w:t>Couleurs émaillées exemptes de plomb et de cadmium, recyclage</w:t>
      </w:r>
      <w:r>
        <w:rPr>
          <w:lang w:val="fr-FR"/>
        </w:rPr>
        <w:br/>
        <w:t>possible à 100%.</w:t>
      </w:r>
      <w:bookmarkEnd w:id="0"/>
      <w:bookmarkEnd w:id="1"/>
    </w:p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42"/>
    <w:rsid w:val="00F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D43AA92-26C3-4B8B-A5E6-B39EDB3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de-D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TRENNWÄNDE CABRILLANT 601</vt:lpstr>
      <vt:lpstr>TRENNWÄNDE CABRILLANT 601</vt:lpstr>
    </vt:vector>
  </TitlesOfParts>
  <Company>Cabrillant AG, CH-7007 Chur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601</dc:title>
  <dc:subject/>
  <dc:creator>Ed. Segessenmann</dc:creator>
  <cp:keywords/>
  <cp:lastModifiedBy>Edgar Segessenmann</cp:lastModifiedBy>
  <cp:revision>2</cp:revision>
  <cp:lastPrinted>2011-01-27T14:19:00Z</cp:lastPrinted>
  <dcterms:created xsi:type="dcterms:W3CDTF">2016-10-26T14:07:00Z</dcterms:created>
  <dcterms:modified xsi:type="dcterms:W3CDTF">2016-10-26T14:07:00Z</dcterms:modified>
</cp:coreProperties>
</file>